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987653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645910" cy="9391324"/>
            <wp:effectExtent l="0" t="0" r="2540" b="635"/>
            <wp:docPr id="1" name="Рисунок 1" descr="C:\Users\1.DESKTOP-PQVDG9R\Desktop\img20231220_1619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.DESKTOP-PQVDG9R\Desktop\img20231220_16194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lastRenderedPageBreak/>
        <w:t>продуктов питания с организациями и индивидуальными предпринимателями из числа организаций-поставщиков.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2.4. Для приготовления пищи Учреждение имеет: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оборудованный пищеблок, раздаточную, </w:t>
      </w:r>
      <w:proofErr w:type="gramStart"/>
      <w:r>
        <w:rPr>
          <w:rFonts w:ascii="Times New Roman" w:hAnsi="Times New Roman" w:cs="Times New Roman"/>
          <w:sz w:val="24"/>
          <w:szCs w:val="28"/>
        </w:rPr>
        <w:t>соответствующие  санитарным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нормам и требованиям; технологическое оборудование, инвентарь.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штат работников для приготовления пищи (повара, подсобные рабочие);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штат работников для раздачи пищи (младшие воспитатели);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оборудованную зону в группах для приема пищи, оснащенную соответствующей мебелью.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2.5. Приказом заведующего Учреждения назначается ответственный за организацию питания в Учреждении.  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2.6. Организация питания детей и формирование меню осуществляются в соответствии с требованиями, установленными федеральными санитарными правилами СанПиН 2.3/2.4.3509-20 «Санитарно-эпидемиологические требования к устройству, содержанию и организации режима работы дошкольных образовательных учреждений».</w:t>
      </w:r>
    </w:p>
    <w:p w:rsidR="00987653" w:rsidRDefault="00987653" w:rsidP="00987653">
      <w:pPr>
        <w:pStyle w:val="a3"/>
        <w:rPr>
          <w:rFonts w:ascii="Times New Roman" w:hAnsi="Times New Roman" w:cs="Times New Roman"/>
          <w:b/>
          <w:sz w:val="24"/>
          <w:szCs w:val="28"/>
        </w:rPr>
      </w:pPr>
    </w:p>
    <w:p w:rsidR="00987653" w:rsidRDefault="00987653" w:rsidP="00987653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3. Организация питания на пищеблоке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3.1. Питание осуществляется на основании основного организованного меню.  Меню утверждается заведующим Учреждения (Приложение №1).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3.2. Меню - требование составляется раздельно для детей от 1,5 до 3 лет и от 3 до 7 лет с учетом длительности режима пребывания детей в Учреждении, сотрудников согласно табелю питания по </w:t>
      </w:r>
      <w:proofErr w:type="gramStart"/>
      <w:r>
        <w:rPr>
          <w:rFonts w:ascii="Times New Roman" w:hAnsi="Times New Roman" w:cs="Times New Roman"/>
          <w:sz w:val="24"/>
          <w:szCs w:val="28"/>
        </w:rPr>
        <w:t>нормам  детей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дошкольного возраста (от 3 до 7 лет).  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3.3. Основное организованное меню содержит информацию о количественном составе блюд, энергетической и пищевой ценности, включая содержание витаминов и минеральных веществ в каждом блюде. Обязательно приводятся ссылки на рецептуры используемых блюд и кулинарных изделий в соответствии со сборниками рецептур. Наименования блюд и кулинарных изделий, указываемых в примерном меню, соответствуют их наименованиям, указанным в использованных сборниках рецептур.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3.4. В соответствии с основным организованным меню составляется и утверждается заведующим ежедневное меню-требование, в котором указываются сведения об объемах блюд и названия кулинарных изделий. Допускается замена одних продуктов, блюд и кулинарных изделий на другие при условии их соответствия по пищевой ценности и в соответствии с таблицей замены пищевых продуктов.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3.5. График выдачи пищи с пищеблока утверждается заведующим Учреждения, и размещается в доступном месте.  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3.6.  Приготовление блюд осуществляется на основе технологических карт.  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3.7. Скоропортящиеся пищевые продукты питания поставляются в Учреждение согласно установленному графику, в количестве из расчета на неделю, (скоропортящиеся пищевые продукты хранятся в холодильных камерах или </w:t>
      </w:r>
      <w:proofErr w:type="gramStart"/>
      <w:r>
        <w:rPr>
          <w:rFonts w:ascii="Times New Roman" w:hAnsi="Times New Roman" w:cs="Times New Roman"/>
          <w:sz w:val="24"/>
          <w:szCs w:val="28"/>
        </w:rPr>
        <w:t>холодильниках  в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соответствии с требованиями действующих санитарных правил).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3.8. При составлении меню учитывается численность воспитанников и сотрудников Учреждения.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3.9. В целях профилактики гиповитаминозов проводят искусственную витаминизацию охлажденных напитков аскорбиновой кислотой.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3.10. Питание сотрудников организовано в Учреждении, включает в себя обед. Оплата за питание производится ежемесячно согласно табелю питания сотрудников на расчетный счет Учреждения не позднее 8 числа следующего за расчетный месяц.  Питание воспитателей и младших воспитателей осуществляется в группах, других сотрудников в специально отведенном месте.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3.11.  1 раз в 10 дней ответственный за организацию питания контролирует выполнение среднесуточной нормы выдачи продуктов на одного ребенка и при необходимости проводит коррекцию питания в следующей декаде.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3.12.  Один раз в месяц ответственный за организацию проводит, по итогам накопительной ведомости подсчет калорийности, количество белков, жиров и углеводов.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3.13. Выдача готовой пищи разрешается только после снятия пробы </w:t>
      </w:r>
      <w:proofErr w:type="spellStart"/>
      <w:r>
        <w:rPr>
          <w:rFonts w:ascii="Times New Roman" w:hAnsi="Times New Roman" w:cs="Times New Roman"/>
          <w:sz w:val="24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комиссией с обязательной отметкой в </w:t>
      </w:r>
      <w:proofErr w:type="spellStart"/>
      <w:r>
        <w:rPr>
          <w:rFonts w:ascii="Times New Roman" w:hAnsi="Times New Roman" w:cs="Times New Roman"/>
          <w:sz w:val="24"/>
          <w:szCs w:val="28"/>
        </w:rPr>
        <w:t>бракеражном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журнале вкусовых качеств.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3.14. Ежедневно оставляется и хранится суточная проба готовых блюд в соответствии с   требованиями, предъявляемыми </w:t>
      </w:r>
      <w:proofErr w:type="spellStart"/>
      <w:r>
        <w:rPr>
          <w:rFonts w:ascii="Times New Roman" w:hAnsi="Times New Roman" w:cs="Times New Roman"/>
          <w:sz w:val="24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8"/>
        </w:rPr>
        <w:t>. Суточная проба отбирается в объеме: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порционные блюда - в полном объеме;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холодные закуски, первые блюда, гарниры и напитки (третьи блюда) - в количестве не менее 100 г;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порционные вторые блюда, биточки, котлеты, колбаса и т.д. оставляют поштучно, целиком (в объеме одной порции).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3.15. Продукты, поступающие в Учреждение от поставщика, должны иметь санитарно-эпидемиологическое заключение о соответствии их санитарным правилам. Качество продуктов проверяет кладовщик.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3.16. Не принимаются продукты без сопроводительных документов, с истекшим сроком хранения, признаками порчи тары.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87653" w:rsidRDefault="00987653" w:rsidP="00987653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4.  Организация питания воспитанников в группах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 </w:t>
      </w:r>
      <w:r>
        <w:rPr>
          <w:rFonts w:ascii="Times New Roman" w:hAnsi="Times New Roman" w:cs="Times New Roman"/>
          <w:sz w:val="24"/>
          <w:szCs w:val="28"/>
        </w:rPr>
        <w:t>4.1.  Организация питания детей в группах осуществляется воспитателем и включает в себя: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     </w:t>
      </w:r>
      <w:r>
        <w:rPr>
          <w:rFonts w:ascii="Times New Roman" w:hAnsi="Times New Roman" w:cs="Times New Roman"/>
          <w:sz w:val="24"/>
          <w:szCs w:val="28"/>
        </w:rPr>
        <w:tab/>
        <w:t>-  создание безопасных условий при подготовке к приему и во время приема пищи;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   </w:t>
      </w:r>
      <w:r>
        <w:rPr>
          <w:rFonts w:ascii="Times New Roman" w:hAnsi="Times New Roman" w:cs="Times New Roman"/>
          <w:sz w:val="24"/>
          <w:szCs w:val="28"/>
        </w:rPr>
        <w:tab/>
        <w:t>формирование культурно-гигиенических навыков дошкольников во время приема пищи.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4.2. Получение пищи на группу осуществляется младшим воспитателем строго по графику, утвержденному заведующим Учреждением.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</w:p>
    <w:tbl>
      <w:tblPr>
        <w:tblpPr w:leftFromText="180" w:rightFromText="180" w:vertAnchor="page" w:horzAnchor="margin" w:tblpY="5191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1134"/>
        <w:gridCol w:w="1275"/>
        <w:gridCol w:w="1274"/>
        <w:gridCol w:w="1275"/>
        <w:gridCol w:w="1134"/>
        <w:gridCol w:w="1134"/>
      </w:tblGrid>
      <w:tr w:rsidR="00987653" w:rsidTr="00987653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rPr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Ранняя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Младшая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Средняя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653" w:rsidRDefault="00987653">
            <w:pPr>
              <w:jc w:val="center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Старшая</w:t>
            </w:r>
            <w:proofErr w:type="spellEnd"/>
            <w:r>
              <w:rPr>
                <w:sz w:val="18"/>
                <w:lang w:val="en-US"/>
              </w:rPr>
              <w:t xml:space="preserve"> </w:t>
            </w:r>
          </w:p>
          <w:p w:rsidR="00987653" w:rsidRDefault="00987653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Разновозрастная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sz w:val="18"/>
                <w:lang w:val="en-US"/>
              </w:rPr>
            </w:pPr>
            <w:proofErr w:type="spellStart"/>
            <w:r>
              <w:rPr>
                <w:sz w:val="18"/>
                <w:lang w:val="en-US"/>
              </w:rPr>
              <w:t>Подготовит</w:t>
            </w:r>
            <w:proofErr w:type="spellEnd"/>
            <w:r>
              <w:rPr>
                <w:sz w:val="18"/>
                <w:lang w:val="en-US"/>
              </w:rPr>
              <w:t>.</w:t>
            </w:r>
          </w:p>
        </w:tc>
      </w:tr>
      <w:tr w:rsidR="00987653" w:rsidTr="00987653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proofErr w:type="spellStart"/>
            <w:r>
              <w:rPr>
                <w:i/>
                <w:sz w:val="18"/>
                <w:lang w:val="en-US"/>
              </w:rPr>
              <w:t>Подготовка</w:t>
            </w:r>
            <w:proofErr w:type="spellEnd"/>
            <w:r>
              <w:rPr>
                <w:i/>
                <w:sz w:val="18"/>
                <w:lang w:val="en-US"/>
              </w:rPr>
              <w:t xml:space="preserve"> к </w:t>
            </w:r>
            <w:proofErr w:type="spellStart"/>
            <w:r>
              <w:rPr>
                <w:i/>
                <w:sz w:val="18"/>
                <w:lang w:val="en-US"/>
              </w:rPr>
              <w:t>завтраку</w:t>
            </w:r>
            <w:proofErr w:type="spellEnd"/>
            <w:r>
              <w:rPr>
                <w:i/>
                <w:sz w:val="18"/>
                <w:lang w:val="en-US"/>
              </w:rPr>
              <w:t xml:space="preserve">, </w:t>
            </w:r>
            <w:proofErr w:type="spellStart"/>
            <w:r>
              <w:rPr>
                <w:i/>
                <w:sz w:val="18"/>
                <w:lang w:val="en-US"/>
              </w:rPr>
              <w:t>завтрак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8.15-8.45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8.20-8.50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8.25-8.50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8.30-8.50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8.30-8.50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8.35-8.55</w:t>
            </w:r>
          </w:p>
        </w:tc>
      </w:tr>
      <w:tr w:rsidR="00987653" w:rsidTr="00987653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proofErr w:type="spellStart"/>
            <w:r>
              <w:rPr>
                <w:i/>
                <w:sz w:val="18"/>
                <w:lang w:val="en-US"/>
              </w:rPr>
              <w:t>Второй</w:t>
            </w:r>
            <w:proofErr w:type="spellEnd"/>
            <w:r>
              <w:rPr>
                <w:i/>
                <w:sz w:val="18"/>
                <w:lang w:val="en-US"/>
              </w:rPr>
              <w:t xml:space="preserve"> </w:t>
            </w:r>
            <w:proofErr w:type="spellStart"/>
            <w:r>
              <w:rPr>
                <w:i/>
                <w:sz w:val="18"/>
                <w:lang w:val="en-US"/>
              </w:rPr>
              <w:t>завтрак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9.50-10.00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9.50-10.00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9.50-10.00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10.10-10.20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10.25-10.35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10.25-10.35</w:t>
            </w:r>
          </w:p>
        </w:tc>
      </w:tr>
      <w:tr w:rsidR="00987653" w:rsidTr="00987653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proofErr w:type="spellStart"/>
            <w:r>
              <w:rPr>
                <w:i/>
                <w:sz w:val="18"/>
                <w:lang w:val="en-US"/>
              </w:rPr>
              <w:t>Подготовка</w:t>
            </w:r>
            <w:proofErr w:type="spellEnd"/>
            <w:r>
              <w:rPr>
                <w:i/>
                <w:sz w:val="18"/>
                <w:lang w:val="en-US"/>
              </w:rPr>
              <w:t xml:space="preserve"> к </w:t>
            </w:r>
            <w:proofErr w:type="spellStart"/>
            <w:r>
              <w:rPr>
                <w:i/>
                <w:sz w:val="18"/>
                <w:lang w:val="en-US"/>
              </w:rPr>
              <w:t>обеду</w:t>
            </w:r>
            <w:proofErr w:type="spellEnd"/>
            <w:r>
              <w:rPr>
                <w:i/>
                <w:sz w:val="18"/>
                <w:lang w:val="en-US"/>
              </w:rPr>
              <w:t xml:space="preserve">, </w:t>
            </w:r>
            <w:proofErr w:type="spellStart"/>
            <w:r>
              <w:rPr>
                <w:i/>
                <w:sz w:val="18"/>
                <w:lang w:val="en-US"/>
              </w:rPr>
              <w:t>обед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11.45-12.15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12.20-12.30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12.20 -12.50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12.30-13.10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12.40-13.10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12.45-13.15</w:t>
            </w:r>
          </w:p>
        </w:tc>
      </w:tr>
      <w:tr w:rsidR="00987653" w:rsidTr="00987653"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proofErr w:type="spellStart"/>
            <w:r>
              <w:rPr>
                <w:i/>
                <w:sz w:val="18"/>
                <w:lang w:val="en-US"/>
              </w:rPr>
              <w:t>Уплотненный</w:t>
            </w:r>
            <w:proofErr w:type="spellEnd"/>
            <w:r>
              <w:rPr>
                <w:i/>
                <w:sz w:val="18"/>
                <w:lang w:val="en-US"/>
              </w:rPr>
              <w:t xml:space="preserve"> </w:t>
            </w:r>
            <w:proofErr w:type="spellStart"/>
            <w:r>
              <w:rPr>
                <w:i/>
                <w:sz w:val="18"/>
                <w:lang w:val="en-US"/>
              </w:rPr>
              <w:t>полдник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15.20-16.00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15.25-15.50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15.30-16.00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15.40-16.00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15.40-16.00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653" w:rsidRDefault="00987653">
            <w:pPr>
              <w:jc w:val="center"/>
              <w:rPr>
                <w:i/>
                <w:sz w:val="18"/>
                <w:lang w:val="en-US"/>
              </w:rPr>
            </w:pPr>
            <w:r>
              <w:rPr>
                <w:i/>
                <w:sz w:val="18"/>
                <w:lang w:val="en-US"/>
              </w:rPr>
              <w:t>15.45-.16.00</w:t>
            </w:r>
          </w:p>
        </w:tc>
      </w:tr>
    </w:tbl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4.3. Привлекать воспитанников к получению пищи с пищеблока категорически запрещается.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4.4. Перед раздачей пищи детям младший воспитатель обязан: 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    </w:t>
      </w:r>
      <w:r>
        <w:rPr>
          <w:rFonts w:ascii="Times New Roman" w:hAnsi="Times New Roman" w:cs="Times New Roman"/>
          <w:sz w:val="24"/>
          <w:szCs w:val="28"/>
        </w:rPr>
        <w:tab/>
        <w:t xml:space="preserve"> - промыть столы горячей водой с мыльно-содовым раствором (либо другими моющими средствами, разрешенными СанПиН)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    </w:t>
      </w:r>
      <w:r>
        <w:rPr>
          <w:rFonts w:ascii="Times New Roman" w:hAnsi="Times New Roman" w:cs="Times New Roman"/>
          <w:sz w:val="24"/>
          <w:szCs w:val="28"/>
        </w:rPr>
        <w:tab/>
        <w:t xml:space="preserve"> - тщательно вымыть руки;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    </w:t>
      </w:r>
      <w:r>
        <w:rPr>
          <w:rFonts w:ascii="Times New Roman" w:hAnsi="Times New Roman" w:cs="Times New Roman"/>
          <w:sz w:val="24"/>
          <w:szCs w:val="28"/>
        </w:rPr>
        <w:tab/>
        <w:t xml:space="preserve"> - надеть специальную одежду для получения и раздачи пищи;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  </w:t>
      </w:r>
      <w:r>
        <w:rPr>
          <w:rFonts w:ascii="Times New Roman" w:hAnsi="Times New Roman" w:cs="Times New Roman"/>
          <w:sz w:val="24"/>
          <w:szCs w:val="28"/>
        </w:rPr>
        <w:tab/>
        <w:t xml:space="preserve"> - сервировать столы в соответствии с приемом пищи.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4.5.  К сервировке столов могут привлекаться дети с 4-х лет.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4.6. С целью формирования трудовых навыков, воспитания самостоятельности во время дежурства по столовой, воспитателю необходимо организовать работу дежурных с поочередным участием каждого ребенка в соответствии с графиком.  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4.7. Во время раздачи пищи категорически запрещается нахождение воспитанников в обеденной зоне, кроме дежурных.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4.8. Подача блюд и прием пищи в обед осуществляется в следующем порядке: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  </w:t>
      </w:r>
      <w:r>
        <w:rPr>
          <w:rFonts w:ascii="Times New Roman" w:hAnsi="Times New Roman" w:cs="Times New Roman"/>
          <w:sz w:val="24"/>
          <w:szCs w:val="28"/>
        </w:rPr>
        <w:tab/>
        <w:t xml:space="preserve"> -  во время сервировки столов на столы ставятся хлебные тарелки с хлебом, </w:t>
      </w:r>
      <w:proofErr w:type="spellStart"/>
      <w:r>
        <w:rPr>
          <w:rFonts w:ascii="Times New Roman" w:hAnsi="Times New Roman" w:cs="Times New Roman"/>
          <w:sz w:val="24"/>
          <w:szCs w:val="28"/>
        </w:rPr>
        <w:t>салфетницы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(начиная со 2-ой младшей группы);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     </w:t>
      </w:r>
      <w:r>
        <w:rPr>
          <w:rFonts w:ascii="Times New Roman" w:hAnsi="Times New Roman" w:cs="Times New Roman"/>
          <w:sz w:val="24"/>
          <w:szCs w:val="28"/>
        </w:rPr>
        <w:tab/>
        <w:t xml:space="preserve"> - разливается третье блюдо;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</w:t>
      </w:r>
      <w:r>
        <w:rPr>
          <w:rFonts w:ascii="Times New Roman" w:hAnsi="Times New Roman" w:cs="Times New Roman"/>
          <w:sz w:val="24"/>
          <w:szCs w:val="28"/>
        </w:rPr>
        <w:tab/>
        <w:t xml:space="preserve"> - расставляется закуска;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     </w:t>
      </w:r>
      <w:r>
        <w:rPr>
          <w:rFonts w:ascii="Times New Roman" w:hAnsi="Times New Roman" w:cs="Times New Roman"/>
          <w:sz w:val="24"/>
          <w:szCs w:val="28"/>
        </w:rPr>
        <w:tab/>
        <w:t xml:space="preserve"> - подается первое блюдо;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     </w:t>
      </w:r>
      <w:r>
        <w:rPr>
          <w:rFonts w:ascii="Times New Roman" w:hAnsi="Times New Roman" w:cs="Times New Roman"/>
          <w:sz w:val="24"/>
          <w:szCs w:val="28"/>
        </w:rPr>
        <w:tab/>
        <w:t xml:space="preserve"> - воспитанники рассаживаются за столы;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</w:t>
      </w:r>
      <w:r>
        <w:rPr>
          <w:rFonts w:ascii="Times New Roman" w:hAnsi="Times New Roman" w:cs="Times New Roman"/>
          <w:sz w:val="24"/>
          <w:szCs w:val="28"/>
        </w:rPr>
        <w:tab/>
        <w:t xml:space="preserve"> - обед начинается с закуски;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     </w:t>
      </w:r>
      <w:r>
        <w:rPr>
          <w:rFonts w:ascii="Times New Roman" w:hAnsi="Times New Roman" w:cs="Times New Roman"/>
          <w:sz w:val="24"/>
          <w:szCs w:val="28"/>
        </w:rPr>
        <w:tab/>
        <w:t xml:space="preserve"> - после этого закусочные тарелки убирают, и дети приступают к приему первого блюда;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    </w:t>
      </w:r>
      <w:r>
        <w:rPr>
          <w:rFonts w:ascii="Times New Roman" w:hAnsi="Times New Roman" w:cs="Times New Roman"/>
          <w:sz w:val="24"/>
          <w:szCs w:val="28"/>
        </w:rPr>
        <w:tab/>
        <w:t xml:space="preserve"> - по окончании убираются со столов тарелки из-под первого;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    </w:t>
      </w:r>
      <w:r>
        <w:rPr>
          <w:rFonts w:ascii="Times New Roman" w:hAnsi="Times New Roman" w:cs="Times New Roman"/>
          <w:sz w:val="24"/>
          <w:szCs w:val="28"/>
        </w:rPr>
        <w:tab/>
        <w:t xml:space="preserve"> - подается второе блюдо;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   </w:t>
      </w:r>
      <w:r>
        <w:rPr>
          <w:rFonts w:ascii="Times New Roman" w:hAnsi="Times New Roman" w:cs="Times New Roman"/>
          <w:sz w:val="24"/>
          <w:szCs w:val="28"/>
        </w:rPr>
        <w:tab/>
        <w:t> - прием пищи заканчивается приемом третьего блюда.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  4.9. В группах раннего возраста воспитатели, младшие воспитатели докармливают детей, у которых не сформирован навык самостоятельного приема пищи.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87653" w:rsidRDefault="00987653" w:rsidP="00987653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5. Финансовое обеспечение организации питания воспитанников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5.1. В расходах на оплату питания учитываются затраты, на продукты питания.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5.2. Финансовое обеспечение предоставления питания осуществляется: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за счет средств, вносимых родителями (законными представителями) в качестве ежемесячной родительской платы;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за счет средств бюджета, предоставленных на социальную поддержку семей (льготные категории) в форме оплаты содержания детей в Учреждении частично или полностью.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5.3. Среднесуточная стоимость питания определяется, исходя из рекомендованного рациона питания детей дошкольного возраста и норматива затрат за присмотр и уход за детьми согласно приказу комитета по образованию г. Барнаула, действующего на данный период. 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5.4. В случае непосещения ребенком Учреждения по уважительной причине стоимость питания из родительской платы исключается.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5.5. Внесение родительской платы в Учреждение, осуществляется ежемесячно до 10 числа текущего месяца, путем перечисления денежных средств на расчетный счет Учреждения.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87653" w:rsidRDefault="00987653" w:rsidP="00987653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6. Порядок учета питания, поступления и контроля</w:t>
      </w:r>
    </w:p>
    <w:p w:rsidR="00987653" w:rsidRDefault="00987653" w:rsidP="00987653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денежных средств на продукты питания.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6.1. В начале календарного года заведующим   издается приказ об организации питания в Учреждении.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6.2. Воспитатели в группах и ответственный за питание осуществляет учет питающихся детей.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6.3. Ежедневно ответственный за питание составляет меню-раскладку на следующий день. Меню составляется на основании табеля посещаемости присутствующих детей.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6.4.  При составлении меню-</w:t>
      </w:r>
      <w:proofErr w:type="gramStart"/>
      <w:r>
        <w:rPr>
          <w:rFonts w:ascii="Times New Roman" w:hAnsi="Times New Roman" w:cs="Times New Roman"/>
          <w:sz w:val="24"/>
          <w:szCs w:val="28"/>
        </w:rPr>
        <w:t>требования  учитываются</w:t>
      </w:r>
      <w:proofErr w:type="gramEnd"/>
      <w:r>
        <w:rPr>
          <w:rFonts w:ascii="Times New Roman" w:hAnsi="Times New Roman" w:cs="Times New Roman"/>
          <w:sz w:val="24"/>
          <w:szCs w:val="28"/>
        </w:rPr>
        <w:t>: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       - среднесуточный набор продуктов для каждой возрастной группы;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       - объем блюд для этих групп;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       - нормы физиологических потребностей;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       - нормы потерь при холодной и тепловой обработке продуктов;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       - выход готовых блюд;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       - нормы взаимозаменяемости продуктов при приготовлении блюд;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       - стоимость и наличие продуктов.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6.5. Меню-требование является основным документом для приготовления пищи на пищеблоке.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6.6. Меню-требование составляется ответственным за питание, подписывается заведующим, поваром, принимающим продукты, заведующих складом, выдающим продукты.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6.7. На следующий день, в 8.30 ответственный за питание проверяет фактическое присутствие воспитанников в группах, оформляет заявку и передает ее на пищеблок. 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6.8. В случае снижения численности детей до 2-х, закладка продуктов для приготовления пищи производится согласно меню-требованию, порции отпускаются другим детям, как дополнительное питание, в виде увеличения объема блюда и для суточной пробы.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6.9. В случае снижения численности детей свыше 4-х, завтрак выдается в полном объеме т.к.  закладка продуктов для приготовления завтрака производится согласно графика закладки основных продуктов в 7.00-7.30, порции отпускаются другим детям, как дополнительное питание, в виде увеличения объема блюда.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случае снижения численности детей свыше 4-х, производится возврат основных продуктов (мясо кур, молоко, масло, сахар, яйца). С последующим приемом пищи /обед, полдник, ужин/ дети, отсутствующие в учреждении, снимаются с питания, а продукты, оставшиеся невостребованными, возвращаются на склад по акту. 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мясо, так как перед закладкой, производимой в 07.00 ч, размораживают. Повторной заморозке указанная продукция не подлежит;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овощи, если они прошли тепловую обработку;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продукты, у которых срок реализации не позволяет их дальнейшее хранение.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6.10. Учет продуктов ведется в журнале бракеража сырой продукции. Запись производятся на основании первичных документов в количественном и суммарном выражении. В конце месяца </w:t>
      </w:r>
      <w:r>
        <w:rPr>
          <w:rFonts w:ascii="Times New Roman" w:hAnsi="Times New Roman" w:cs="Times New Roman"/>
          <w:sz w:val="24"/>
          <w:szCs w:val="28"/>
        </w:rPr>
        <w:lastRenderedPageBreak/>
        <w:t>подсчитываются итоги. Для усиления контроля над расходованием продуктов питания и упорядочения их учета производится округление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u w:val="single"/>
        </w:rPr>
        <w:t>до двух знаков после запятой: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масло сливочное,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масло растительное,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хлеб и хлебобулочные изделия,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томатная паста,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сухофрукты, кондитерские изделия, мука;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t>до одного знака после запятой: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крупы, макароны,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овощи и картофель,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фрукты,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соки.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6.11. Начисление оплаты за питание производится централизованной бухгалтерией Комитета по образованию на основании табеля посещаемости детей, которые заполняют педагоги. Число </w:t>
      </w:r>
      <w:proofErr w:type="spellStart"/>
      <w:r>
        <w:rPr>
          <w:rFonts w:ascii="Times New Roman" w:hAnsi="Times New Roman" w:cs="Times New Roman"/>
          <w:sz w:val="24"/>
          <w:szCs w:val="28"/>
        </w:rPr>
        <w:t>детодней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по табелям посещаемости должно строго соответствовать числу детей, состоящих на питании в меню-требовании. Централизованная бухгалтерия Комитета по образованию, сверяя данные, осуществляет контроль рационального расходования   средств.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6.12. Финансовое обеспечение питания отнесено к компетенции заведующего Учреждения, ведущего бухгалтера централизованной бухгалтерии Комитета по образованию.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6.13. Расходы по обеспечению питания воспитанников включаются в оплату родителям, размер которой устанавливается Распоряжением комитета по образованию города Барнаула.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6.14.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6.15. В целях экономии продуктов для улучшения качества питания и оптимизации средств родительской оплаты на основании приказа заведующего Учреждения, ежедневно снимается с ужина до - 20% от отмеченного количества детей. Мониторинг проводится 1 раз в квартал.  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6.16. </w:t>
      </w:r>
      <w:proofErr w:type="gramStart"/>
      <w:r>
        <w:rPr>
          <w:rFonts w:ascii="Times New Roman" w:hAnsi="Times New Roman" w:cs="Times New Roman"/>
          <w:sz w:val="24"/>
          <w:szCs w:val="28"/>
        </w:rPr>
        <w:t>Средства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полученные в результате родительской оплаты за дни непосещения детьми учреждения без уважительной причины направляются на улучшение качества питания детей. </w:t>
      </w:r>
    </w:p>
    <w:p w:rsidR="00987653" w:rsidRDefault="00987653" w:rsidP="00987653">
      <w:pPr>
        <w:pStyle w:val="a3"/>
        <w:rPr>
          <w:rFonts w:ascii="Times New Roman" w:hAnsi="Times New Roman" w:cs="Times New Roman"/>
          <w:b/>
          <w:sz w:val="24"/>
          <w:szCs w:val="28"/>
        </w:rPr>
      </w:pPr>
    </w:p>
    <w:p w:rsidR="00987653" w:rsidRDefault="00987653" w:rsidP="00987653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7. Распределение прав и обязанностей участников образовательного и воспитательного процессов по организации питания воспитанников.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7.1.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Заведующий Учреждением: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несет ответственность за организацию питания воспитанников в соответствии с нормативными правовыми и правовыми актами Российской Федерации, федеральными санитарными правилами и нормами, Уставом Учреждения и настоящим Положением;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обеспечивает принятие локальных актов, предусмотренных настоящим Положением;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 назначает из числа работников Учреждения ответственного за организацию питания в Учреждении;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 обеспечивает рассмотрение вопросов организации питания воспитанников на заседаниях родительских собраний, педагогическом совете, административном совещании при заведующем;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      ежедневно утверждает меню требование;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      контролирует состояние пищеблока, при необходимости принимает меры к замене устаревшего оборудования, его ремонту и обеспечению запасными частями;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   обеспечивает необходимый текущий ремонт помещений пищеблока;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  контролирует соблюдение требований СанПиН.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   обеспечивает пищеблок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   заключает договоры на поставку продуктов питания.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7.2.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 Бухгалтер: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   ведет учет договоров на поставку продуктов питания;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  перечисляет деньги за продукты поставщикам;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  контролирует выполнение натуральных норм;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-  принимает ежемесячные, квартальные, полугодовые и годовые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8"/>
        </w:rPr>
        <w:t xml:space="preserve">отчёты по питанию </w:t>
      </w:r>
      <w:r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у </w:t>
      </w:r>
      <w:r>
        <w:rPr>
          <w:rFonts w:ascii="Times New Roman" w:eastAsia="Times New Roman" w:hAnsi="Times New Roman" w:cs="Times New Roman"/>
          <w:sz w:val="24"/>
          <w:szCs w:val="28"/>
        </w:rPr>
        <w:t>заведующего складом;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-  контролирует ежемесячное выведение остатков на складе;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производит начисление родительской оплаты согласно табелю посещаемости и оплаты, за питание сотрудников согласно табелю питания.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7.3.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Воспитатели: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  несут ответственность за организацию питания в группе;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несут ответственность за достоверность сведений по количеству воспитанников, поданных на питание;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 ежедневно с 08.00 до 08.40   уточняют количество детей на текущий день;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предусматривают в планах воспитательной работы мероприятия, направленные на формирование здорового образа жизни воспитанников,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воспитанников, воспитания у них культурно-гигиенических навыков, культуры поведения во время еды и т.д.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вносят на обсуждение на заседаниях педагогического совета, совещаниях при заведующем предложения по улучшению питания;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контролируют питание детей.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7.4.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Родители (законные представители) воспитанников: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представляют заявление на предоставление льгот по родительской плате;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своевременно вносят родительскую плату;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обязуются своевременно сообщать воспитателю о болезни ребенка или его временном отсутствии в Учреждении для снятия его с питания на период его фактического отсутствия, а также предупреждать медицинского работника и воспитателя об имеющихся у ребенка аллергических реакциях на продукты питания, подтвержденных документально;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ведут разъяснительную работу со своими детьми по привитию им навыков здорового образа жизни и правильного питания;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вправе знакомиться с примерным и ежедневным меню, расчетами средств на организацию питания.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7.5.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Ответственный за питание: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7.5.1. Осуществляет контроль: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за работой работников пищеблока;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качеством приготовления пищи, соблюдение рецептур и технологических режимов;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за маркировкой посуды на пищеблоке;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за работой технологического оборудования пищеблока; 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за качеством продуктов питания, поступающих в Учреждение;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за правильным хранением и соблюдением сроков их реализации;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за питанием воспитанников, соблюдением натуральных норм продуктов питания;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Ежедневно  состав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комиссии снимает пробу готовых блюд за 30 минут до раздачи их на группы, с занесением результатов проверки в </w:t>
      </w:r>
      <w:proofErr w:type="spellStart"/>
      <w:r>
        <w:rPr>
          <w:rFonts w:ascii="Times New Roman" w:hAnsi="Times New Roman" w:cs="Times New Roman"/>
          <w:sz w:val="24"/>
          <w:szCs w:val="28"/>
        </w:rPr>
        <w:t>бракеражный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журнал;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Ежедневно представляет заведующему на подпись меню-требование;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7.5.4.  Вправе снять с реализации блюда, приготовленные с нарушениями санитарно-эпидемиологических требований.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7.6.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Шеф - повар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осуществляет правильную организацию производственного процесса на пищеблоке;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осуществляет руководство работой персонала пищеблока;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контролирует качество продуктов питания, поступающих на пищеблок;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- участвует в составлении перспективного и ежедневного меню;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обеспечивает соблюдение технологии приготовления пищи, норм закладки сырья по утвержденному руководителем графику: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7.00 – мясо, куры в первое блюдо; 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7.30 – масло в кашу, сахар для завтрака;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8.30-9.00 мясо для обеда: нарезка, прокрутка; 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8.00 – тесто для выпечки;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09.30 – продукты в первое и второе блюдо (овощи, крупы);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11.00 – масло во второе блюдо, сахар в третье блюдо;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14.30– сахар для полдника;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16.00- сахар, масло для ужина.      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- ежедневно в составе </w:t>
      </w:r>
      <w:proofErr w:type="spellStart"/>
      <w:r>
        <w:rPr>
          <w:rFonts w:ascii="Times New Roman" w:hAnsi="Times New Roman" w:cs="Times New Roman"/>
          <w:sz w:val="24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комиссии проводит бракераж готовой продукции перед раздачей на группы; осуществляет выдачу готовой пищи только с раз</w:t>
      </w:r>
      <w:r>
        <w:rPr>
          <w:rFonts w:ascii="Times New Roman" w:hAnsi="Times New Roman" w:cs="Times New Roman"/>
          <w:sz w:val="24"/>
          <w:szCs w:val="28"/>
        </w:rPr>
        <w:softHyphen/>
        <w:t xml:space="preserve">решения </w:t>
      </w:r>
      <w:proofErr w:type="spellStart"/>
      <w:r>
        <w:rPr>
          <w:rFonts w:ascii="Times New Roman" w:hAnsi="Times New Roman" w:cs="Times New Roman"/>
          <w:sz w:val="24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комиссии, после снятия пробы и записи в </w:t>
      </w:r>
      <w:proofErr w:type="spellStart"/>
      <w:r>
        <w:rPr>
          <w:rFonts w:ascii="Times New Roman" w:hAnsi="Times New Roman" w:cs="Times New Roman"/>
          <w:sz w:val="24"/>
          <w:szCs w:val="28"/>
        </w:rPr>
        <w:t>бракеражном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журнале результатов оценки готовых блюд;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   осуществляет раздачу продуктов питания на группы, согласно нормам;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 несет ответственность за соответствие объема приготовленной пиши ко</w:t>
      </w:r>
      <w:r>
        <w:rPr>
          <w:rFonts w:ascii="Times New Roman" w:hAnsi="Times New Roman" w:cs="Times New Roman"/>
          <w:sz w:val="24"/>
          <w:szCs w:val="28"/>
        </w:rPr>
        <w:softHyphen/>
        <w:t xml:space="preserve">личеству присутствующих детей и питающихся сотрудников, объему разовых порций. 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7.7. </w:t>
      </w:r>
      <w:r>
        <w:rPr>
          <w:rFonts w:ascii="Times New Roman" w:hAnsi="Times New Roman" w:cs="Times New Roman"/>
          <w:sz w:val="24"/>
          <w:szCs w:val="28"/>
          <w:u w:val="single"/>
        </w:rPr>
        <w:t>Заведующий складом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7.7.1. Регулярно готовит заявки на продукты питания поставщикам;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7.7.2. Принимает продукты, продовольственное сырье от поставщиков, следит за их качеством, точностью веса, количеством, ассортиментом, наличием документов (сертификатов, договоров, счет-фактур и др.)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7.7.3. Отвечает за санитарные нормы хранения продуктов;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7.7.4. Выдает продукты из кладовой на пищеблок вымеренной маркированной посудой в соответствии с утвержденным заведующим меню – требованием не позднее 17.00, согласно количества детей и сотрудников на данный рабочий день, указанного в меню-требовании, под подпись принявшего повара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87653" w:rsidRDefault="00987653" w:rsidP="00987653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8. Документация.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8.1.  В Учреждении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987653" w:rsidRDefault="00987653" w:rsidP="00987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Положение об организации питания воспитанников;</w:t>
      </w:r>
    </w:p>
    <w:p w:rsidR="00987653" w:rsidRDefault="00987653" w:rsidP="00987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Договоры на поставку продуктов питания;</w:t>
      </w:r>
    </w:p>
    <w:p w:rsidR="00987653" w:rsidRDefault="00987653" w:rsidP="00987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Основное организованное меню, включающее меню-раскладку для возрастной группы детей (от 1,5 до 3 лет и от 3-7 лет) технологические карты кулинарных изделий (блюд);</w:t>
      </w:r>
    </w:p>
    <w:p w:rsidR="00987653" w:rsidRDefault="00987653" w:rsidP="00987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Меню-требование на каждый день с указанием выхода блюд для возрастной группы детей (от 1,5 до 3 лет и от 3-7 лет);</w:t>
      </w:r>
    </w:p>
    <w:p w:rsidR="00987653" w:rsidRDefault="00987653" w:rsidP="00987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Журнал бракеража поступающего продовольственного сырья и пищевых продуктов;</w:t>
      </w:r>
    </w:p>
    <w:p w:rsidR="00987653" w:rsidRDefault="00987653" w:rsidP="00987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Журнал бракеража готовой продукции;</w:t>
      </w:r>
    </w:p>
    <w:p w:rsidR="00987653" w:rsidRDefault="00987653" w:rsidP="00987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Журнал контроля за температурным режимом холодильных камер и холодильников;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8.2. В Учреждении должны быть следующие приказы по вопросам организации питания:</w:t>
      </w:r>
    </w:p>
    <w:p w:rsidR="00987653" w:rsidRDefault="00987653" w:rsidP="00987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Об утверждении и введение в действие Положения по питанию; </w:t>
      </w:r>
    </w:p>
    <w:p w:rsidR="00987653" w:rsidRDefault="00987653" w:rsidP="00987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 введении в действие основного организованного меню для воспитанников дошкольного образовательного учреждения;</w:t>
      </w:r>
    </w:p>
    <w:p w:rsidR="00987653" w:rsidRDefault="00987653" w:rsidP="00987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Об организации питания воспитанников и сотрудников (с указанием ответственного за организацию питания, членов комиссии по контролю за организацией питания; графика выдачи пищи, графике закладки продуктов);</w:t>
      </w:r>
    </w:p>
    <w:p w:rsidR="00987653" w:rsidRDefault="00987653" w:rsidP="00987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 создании </w:t>
      </w:r>
      <w:proofErr w:type="spellStart"/>
      <w:r>
        <w:rPr>
          <w:rFonts w:ascii="Times New Roman" w:hAnsi="Times New Roman" w:cs="Times New Roman"/>
          <w:sz w:val="24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комиссии;</w:t>
      </w:r>
    </w:p>
    <w:p w:rsidR="00987653" w:rsidRDefault="00987653" w:rsidP="00987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 назначении ответственного за организации производственного контроля;</w:t>
      </w:r>
    </w:p>
    <w:p w:rsidR="00987653" w:rsidRDefault="00987653" w:rsidP="009876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 назначении ответственного за снятие и хранение суточных проб.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8.3. На пищеблоке необходимо иметь: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     инструкции по охране труда и технике безопасности;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    инструкции по соблюдению санитарно-противоэпидемического режима;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    технологические карты;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    памятки, графики.</w:t>
      </w:r>
    </w:p>
    <w:p w:rsidR="00987653" w:rsidRDefault="00987653" w:rsidP="00987653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987653" w:rsidRDefault="00987653" w:rsidP="00987653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13. Заключительные положения</w:t>
      </w:r>
    </w:p>
    <w:p w:rsidR="00987653" w:rsidRDefault="00987653" w:rsidP="00987653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13.1. Настоящее Положение об организации питания воспитанников является локальным нормативным актом Учреждения, принимается на Общем собрании трудового коллектива и утверждается приказом заведующего Учреждения.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13.3. Срок действия данного Положения не ограничен. Положение действует до принятия нового.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987653" w:rsidRDefault="00987653" w:rsidP="0098765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374588" w:rsidRDefault="00374588"/>
    <w:sectPr w:rsidR="00374588" w:rsidSect="009876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610EF"/>
    <w:multiLevelType w:val="hybridMultilevel"/>
    <w:tmpl w:val="92F40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557"/>
    <w:rsid w:val="00374588"/>
    <w:rsid w:val="00987653"/>
    <w:rsid w:val="009D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3E964"/>
  <w15:chartTrackingRefBased/>
  <w15:docId w15:val="{CBAA8F76-AD36-42D1-B39D-3A641718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876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6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2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3110</Words>
  <Characters>17733</Characters>
  <Application>Microsoft Office Word</Application>
  <DocSecurity>0</DocSecurity>
  <Lines>147</Lines>
  <Paragraphs>41</Paragraphs>
  <ScaleCrop>false</ScaleCrop>
  <Company/>
  <LinksUpToDate>false</LinksUpToDate>
  <CharactersWithSpaces>20802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2023-12-20T13:18:00Z</dcterms:created>
  <dcterms:modified xsi:type="dcterms:W3CDTF">2023-12-20T13:20:00Z</dcterms:modified>
</cp:coreProperties>
</file>